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A3" w:rsidRPr="00F603DE" w:rsidRDefault="00EA25A3" w:rsidP="00EA25A3">
      <w:pPr>
        <w:spacing w:line="0" w:lineRule="atLeast"/>
        <w:ind w:left="120"/>
        <w:rPr>
          <w:rFonts w:ascii="Times New Roman" w:eastAsia="Verdana" w:hAnsi="Times New Roman" w:cs="Times New Roman"/>
          <w:b/>
        </w:rPr>
      </w:pPr>
      <w:r w:rsidRPr="00F603DE">
        <w:rPr>
          <w:rFonts w:ascii="Times New Roman" w:eastAsia="Verdana" w:hAnsi="Times New Roman" w:cs="Times New Roman"/>
          <w:b/>
        </w:rPr>
        <w:t xml:space="preserve">TABELLA </w:t>
      </w:r>
      <w:r>
        <w:rPr>
          <w:rFonts w:ascii="Times New Roman" w:eastAsia="Verdana" w:hAnsi="Times New Roman" w:cs="Times New Roman"/>
          <w:b/>
        </w:rPr>
        <w:t xml:space="preserve"> “B” </w:t>
      </w:r>
      <w:r w:rsidRPr="00F603DE">
        <w:rPr>
          <w:rFonts w:ascii="Times New Roman" w:eastAsia="Verdana" w:hAnsi="Times New Roman" w:cs="Times New Roman"/>
          <w:b/>
        </w:rPr>
        <w:t>VALUTAZIONE TUTOR</w:t>
      </w:r>
    </w:p>
    <w:p w:rsidR="00EA25A3" w:rsidRPr="00F603DE" w:rsidRDefault="00EA25A3" w:rsidP="00EA25A3">
      <w:pPr>
        <w:spacing w:line="200" w:lineRule="exact"/>
        <w:rPr>
          <w:rFonts w:ascii="Times New Roman" w:eastAsia="Times New Roman" w:hAnsi="Times New Roman" w:cs="Times New Roman"/>
        </w:rPr>
      </w:pPr>
    </w:p>
    <w:p w:rsidR="00EA25A3" w:rsidRPr="00F603DE" w:rsidRDefault="00EA25A3" w:rsidP="00EA25A3">
      <w:pPr>
        <w:spacing w:line="268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2640"/>
        <w:gridCol w:w="2120"/>
        <w:gridCol w:w="1860"/>
      </w:tblGrid>
      <w:tr w:rsidR="00EA25A3" w:rsidRPr="00F603DE" w:rsidTr="00A34729">
        <w:trPr>
          <w:trHeight w:val="233"/>
        </w:trPr>
        <w:tc>
          <w:tcPr>
            <w:tcW w:w="5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233" w:lineRule="exact"/>
              <w:ind w:left="1480"/>
              <w:rPr>
                <w:rFonts w:ascii="Times New Roman" w:eastAsia="Times New Roman" w:hAnsi="Times New Roman" w:cs="Times New Roman"/>
                <w:b/>
              </w:rPr>
            </w:pPr>
            <w:r w:rsidRPr="00F603DE">
              <w:rPr>
                <w:rFonts w:ascii="Times New Roman" w:eastAsia="Times New Roman" w:hAnsi="Times New Roman" w:cs="Times New Roman"/>
                <w:b/>
              </w:rPr>
              <w:t>Tabella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603DE">
              <w:rPr>
                <w:rFonts w:ascii="Times New Roman" w:eastAsia="Times New Roman" w:hAnsi="Times New Roman" w:cs="Times New Roman"/>
                <w:b/>
              </w:rPr>
              <w:t xml:space="preserve"> individuazione tutor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b/>
              </w:rPr>
            </w:pPr>
            <w:r w:rsidRPr="00F603DE">
              <w:rPr>
                <w:rFonts w:ascii="Times New Roman" w:eastAsia="Verdana" w:hAnsi="Times New Roman" w:cs="Times New Roman"/>
                <w:b/>
              </w:rPr>
              <w:t>Parte riservata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b/>
              </w:rPr>
            </w:pPr>
            <w:r w:rsidRPr="00F603DE">
              <w:rPr>
                <w:rFonts w:ascii="Times New Roman" w:eastAsia="Verdana" w:hAnsi="Times New Roman" w:cs="Times New Roman"/>
                <w:b/>
              </w:rPr>
              <w:t>Parte riservata</w:t>
            </w:r>
          </w:p>
        </w:tc>
      </w:tr>
      <w:tr w:rsidR="00EA25A3" w:rsidRPr="00F603DE" w:rsidTr="00A34729">
        <w:trPr>
          <w:trHeight w:val="167"/>
        </w:trPr>
        <w:tc>
          <w:tcPr>
            <w:tcW w:w="59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2260"/>
              <w:rPr>
                <w:rFonts w:ascii="Times New Roman" w:eastAsia="Times New Roman" w:hAnsi="Times New Roman" w:cs="Times New Roman"/>
                <w:b/>
              </w:rPr>
            </w:pPr>
            <w:r w:rsidRPr="00F603DE">
              <w:rPr>
                <w:rFonts w:ascii="Times New Roman" w:eastAsia="Times New Roman" w:hAnsi="Times New Roman" w:cs="Times New Roman"/>
                <w:b/>
              </w:rPr>
              <w:t>progetti PON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167" w:lineRule="exact"/>
              <w:ind w:left="80"/>
              <w:rPr>
                <w:rFonts w:ascii="Times New Roman" w:eastAsia="Verdana" w:hAnsi="Times New Roman" w:cs="Times New Roman"/>
                <w:b/>
              </w:rPr>
            </w:pPr>
            <w:r w:rsidRPr="00F603DE">
              <w:rPr>
                <w:rFonts w:ascii="Times New Roman" w:eastAsia="Verdana" w:hAnsi="Times New Roman" w:cs="Times New Roman"/>
                <w:b/>
              </w:rPr>
              <w:t>all’aspirante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167" w:lineRule="exact"/>
              <w:ind w:left="80"/>
              <w:rPr>
                <w:rFonts w:ascii="Times New Roman" w:eastAsia="Verdana" w:hAnsi="Times New Roman" w:cs="Times New Roman"/>
                <w:b/>
              </w:rPr>
            </w:pPr>
            <w:r w:rsidRPr="00F603DE">
              <w:rPr>
                <w:rFonts w:ascii="Times New Roman" w:eastAsia="Verdana" w:hAnsi="Times New Roman" w:cs="Times New Roman"/>
                <w:b/>
              </w:rPr>
              <w:t>alla verifica della</w:t>
            </w:r>
          </w:p>
        </w:tc>
      </w:tr>
      <w:tr w:rsidR="00EA25A3" w:rsidRPr="00F603DE" w:rsidTr="00A34729">
        <w:trPr>
          <w:trHeight w:val="194"/>
        </w:trPr>
        <w:tc>
          <w:tcPr>
            <w:tcW w:w="59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b/>
              </w:rPr>
            </w:pPr>
            <w:r w:rsidRPr="00F603DE">
              <w:rPr>
                <w:rFonts w:ascii="Times New Roman" w:eastAsia="Verdana" w:hAnsi="Times New Roman" w:cs="Times New Roman"/>
                <w:b/>
              </w:rPr>
              <w:t>commissione</w:t>
            </w:r>
          </w:p>
        </w:tc>
      </w:tr>
      <w:tr w:rsidR="00EA25A3" w:rsidRPr="00F603DE" w:rsidTr="00A34729">
        <w:trPr>
          <w:trHeight w:val="183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184" w:lineRule="exac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Laurea specialistica (vecchio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184" w:lineRule="exac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Votazione inferiore ad 80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ordinamento o nuovo ordinamento di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punti 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II Livello) coerente con l’intervento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Votazione da 81 a 90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formativo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punti 3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Votazione da 91 a 99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punti 6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Votazione da 100 a 110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punti 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con lode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5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punti 10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83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184" w:lineRule="exac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Esperienze tutor in progetti PON/POR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Punti 2 (fino a 16 p.)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98"/>
        </w:trPr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coerenti con l’intervento formativo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97"/>
        </w:trPr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83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184" w:lineRule="exac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Esperienza tutor in progetti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Punti 1(fino a 8 p.)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98"/>
        </w:trPr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1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PON/ POR non specifici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97"/>
        </w:trPr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363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Competenze informatiche certificate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Punti 2 per ogni titolo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82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82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183" w:lineRule="exac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Competenze documentate di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94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pregresse esperienze di gestione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8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Punti 2 per ogni esperienza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137"/>
        </w:trPr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ind w:left="120"/>
              <w:rPr>
                <w:rFonts w:ascii="Times New Roman" w:eastAsia="Verdana" w:hAnsi="Times New Roman" w:cs="Times New Roman"/>
              </w:rPr>
            </w:pPr>
            <w:r w:rsidRPr="00F603DE">
              <w:rPr>
                <w:rFonts w:ascii="Times New Roman" w:eastAsia="Verdana" w:hAnsi="Times New Roman" w:cs="Times New Roman"/>
              </w:rPr>
              <w:t>piattaforma MIUR/PON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58"/>
        </w:trPr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F603DE" w:rsidTr="00A34729">
        <w:trPr>
          <w:trHeight w:val="278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F603DE" w:rsidRDefault="00EA25A3" w:rsidP="00A3472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122AD" w:rsidRDefault="000122AD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/>
    <w:p w:rsidR="00EA25A3" w:rsidRDefault="00EA25A3" w:rsidP="00EA25A3">
      <w:pPr>
        <w:spacing w:line="0" w:lineRule="atLeast"/>
        <w:ind w:left="120"/>
        <w:rPr>
          <w:rFonts w:ascii="Times New Roman" w:eastAsia="Verdana" w:hAnsi="Times New Roman" w:cs="Times New Roman"/>
          <w:b/>
        </w:rPr>
      </w:pPr>
    </w:p>
    <w:p w:rsidR="00EA25A3" w:rsidRDefault="00EA25A3" w:rsidP="00EA25A3">
      <w:pPr>
        <w:spacing w:line="0" w:lineRule="atLeast"/>
        <w:ind w:left="120"/>
        <w:rPr>
          <w:rFonts w:ascii="Times New Roman" w:eastAsia="Verdana" w:hAnsi="Times New Roman" w:cs="Times New Roman"/>
          <w:b/>
        </w:rPr>
      </w:pPr>
    </w:p>
    <w:p w:rsidR="00EA25A3" w:rsidRDefault="00EA25A3" w:rsidP="00EA25A3">
      <w:pPr>
        <w:spacing w:line="0" w:lineRule="atLeast"/>
        <w:ind w:left="120"/>
        <w:rPr>
          <w:rFonts w:ascii="Times New Roman" w:eastAsia="Verdana" w:hAnsi="Times New Roman" w:cs="Times New Roman"/>
          <w:b/>
        </w:rPr>
      </w:pPr>
    </w:p>
    <w:p w:rsidR="00EA25A3" w:rsidRDefault="00EA25A3" w:rsidP="00EA25A3">
      <w:pPr>
        <w:spacing w:line="0" w:lineRule="atLeast"/>
        <w:ind w:left="120"/>
        <w:rPr>
          <w:rFonts w:ascii="Times New Roman" w:eastAsia="Verdana" w:hAnsi="Times New Roman" w:cs="Times New Roman"/>
          <w:b/>
        </w:rPr>
      </w:pPr>
    </w:p>
    <w:p w:rsidR="00EA25A3" w:rsidRPr="00EA25A3" w:rsidRDefault="00EA25A3" w:rsidP="00EA25A3">
      <w:pPr>
        <w:spacing w:line="0" w:lineRule="atLeast"/>
        <w:ind w:left="120"/>
        <w:rPr>
          <w:rFonts w:ascii="Times New Roman" w:eastAsia="Verdana" w:hAnsi="Times New Roman" w:cs="Times New Roman"/>
          <w:b/>
        </w:rPr>
      </w:pPr>
      <w:r w:rsidRPr="00EA25A3">
        <w:rPr>
          <w:rFonts w:ascii="Times New Roman" w:eastAsia="Verdana" w:hAnsi="Times New Roman" w:cs="Times New Roman"/>
          <w:b/>
        </w:rPr>
        <w:t>TABELLA “C” VALUTAZIONE REFERENTE PER LA VALUTAZIONE</w:t>
      </w:r>
    </w:p>
    <w:p w:rsidR="00EA25A3" w:rsidRPr="00EA25A3" w:rsidRDefault="00EA25A3" w:rsidP="00EA25A3">
      <w:pPr>
        <w:spacing w:line="200" w:lineRule="exact"/>
        <w:rPr>
          <w:rFonts w:ascii="Times New Roman" w:eastAsia="Times New Roman" w:hAnsi="Times New Roman" w:cs="Times New Roman"/>
        </w:rPr>
      </w:pPr>
    </w:p>
    <w:p w:rsidR="00EA25A3" w:rsidRPr="00EA25A3" w:rsidRDefault="00EA25A3" w:rsidP="00EA25A3">
      <w:pPr>
        <w:spacing w:line="268" w:lineRule="exact"/>
        <w:rPr>
          <w:rFonts w:ascii="Times New Roman" w:eastAsia="Times New Roman" w:hAnsi="Times New Roman" w:cs="Times New Roman"/>
        </w:rPr>
      </w:pP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860"/>
        <w:gridCol w:w="4500"/>
        <w:gridCol w:w="80"/>
        <w:gridCol w:w="1600"/>
        <w:gridCol w:w="60"/>
        <w:gridCol w:w="1260"/>
        <w:gridCol w:w="80"/>
        <w:gridCol w:w="1240"/>
        <w:gridCol w:w="30"/>
        <w:gridCol w:w="60"/>
      </w:tblGrid>
      <w:tr w:rsidR="00EA25A3" w:rsidRPr="00EA25A3" w:rsidTr="00A34729">
        <w:trPr>
          <w:trHeight w:val="20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ind w:right="17"/>
              <w:jc w:val="center"/>
              <w:rPr>
                <w:rFonts w:ascii="Times New Roman" w:eastAsia="Verdana" w:hAnsi="Times New Roman" w:cs="Times New Roman"/>
                <w:b/>
                <w:w w:val="99"/>
              </w:rPr>
            </w:pPr>
            <w:r w:rsidRPr="00EA25A3">
              <w:rPr>
                <w:rFonts w:ascii="Times New Roman" w:eastAsia="Verdana" w:hAnsi="Times New Roman" w:cs="Times New Roman"/>
                <w:b/>
                <w:w w:val="99"/>
              </w:rPr>
              <w:t>Parte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ind w:right="120"/>
              <w:jc w:val="center"/>
              <w:rPr>
                <w:rFonts w:ascii="Times New Roman" w:eastAsia="Verdana" w:hAnsi="Times New Roman" w:cs="Times New Roman"/>
                <w:b/>
                <w:w w:val="99"/>
              </w:rPr>
            </w:pPr>
            <w:r w:rsidRPr="00EA25A3">
              <w:rPr>
                <w:rFonts w:ascii="Times New Roman" w:eastAsia="Verdana" w:hAnsi="Times New Roman" w:cs="Times New Roman"/>
                <w:b/>
                <w:w w:val="99"/>
              </w:rPr>
              <w:t>Parte</w:t>
            </w:r>
          </w:p>
        </w:tc>
      </w:tr>
      <w:tr w:rsidR="00EA25A3" w:rsidRPr="00EA25A3" w:rsidTr="00A3472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Valutazione titoli per l'individuazione del referente per la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A25A3">
              <w:rPr>
                <w:rFonts w:ascii="Times New Roman" w:eastAsia="Verdana" w:hAnsi="Times New Roman" w:cs="Times New Roman"/>
                <w:b/>
              </w:rPr>
              <w:t>riservata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ind w:right="10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A25A3">
              <w:rPr>
                <w:rFonts w:ascii="Times New Roman" w:eastAsia="Verdana" w:hAnsi="Times New Roman" w:cs="Times New Roman"/>
                <w:b/>
              </w:rPr>
              <w:t>riservata</w:t>
            </w:r>
          </w:p>
        </w:tc>
      </w:tr>
      <w:tr w:rsidR="00EA25A3" w:rsidRPr="00EA25A3" w:rsidTr="00A34729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75" w:lineRule="exact"/>
              <w:ind w:right="17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A25A3">
              <w:rPr>
                <w:rFonts w:ascii="Times New Roman" w:eastAsia="Verdana" w:hAnsi="Times New Roman" w:cs="Times New Roman"/>
                <w:b/>
              </w:rPr>
              <w:t>all’aspirante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75" w:lineRule="exact"/>
              <w:ind w:right="10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A25A3">
              <w:rPr>
                <w:rFonts w:ascii="Times New Roman" w:eastAsia="Verdana" w:hAnsi="Times New Roman" w:cs="Times New Roman"/>
                <w:b/>
              </w:rPr>
              <w:t>alla verifica</w:t>
            </w:r>
          </w:p>
        </w:tc>
      </w:tr>
      <w:tr w:rsidR="00EA25A3" w:rsidRPr="00EA25A3" w:rsidTr="00A34729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16" w:lineRule="exact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valutazione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ind w:right="12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A25A3">
              <w:rPr>
                <w:rFonts w:ascii="Times New Roman" w:eastAsia="Verdana" w:hAnsi="Times New Roman" w:cs="Times New Roman"/>
                <w:b/>
              </w:rPr>
              <w:t>della</w:t>
            </w:r>
          </w:p>
        </w:tc>
      </w:tr>
      <w:tr w:rsidR="00EA25A3" w:rsidRPr="00EA25A3" w:rsidTr="00A3472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ind w:right="10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A25A3">
              <w:rPr>
                <w:rFonts w:ascii="Times New Roman" w:eastAsia="Verdana" w:hAnsi="Times New Roman" w:cs="Times New Roman"/>
                <w:b/>
              </w:rPr>
              <w:t>commissione</w:t>
            </w:r>
          </w:p>
        </w:tc>
      </w:tr>
      <w:tr w:rsidR="00EA25A3" w:rsidRPr="00EA25A3" w:rsidTr="00A34729">
        <w:trPr>
          <w:trHeight w:val="1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8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Esperienza pregressa di valutatore/facilitatore di processo nei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Punti 2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progetti PON/POR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(per ogni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progetto)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4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Esperienza di tutoraggio in progetti PON/POR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4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Punti 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(per ogni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progetto)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4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Esperienza di tutoraggio in progetti d'istituto nel settore di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4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Punti 0,5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pertinenza di durata non inferiore a 20 ore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(per ogni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progetto)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8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6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Competenze informatiche certificate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6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Punti 2 (per ogni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tipo di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certificazione)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4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Competenze documentate di pregresse esperienze di gestione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4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Punti 2 per ogni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piattaforma MIUR/ PON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esperienza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7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8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Totale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7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572"/>
        </w:trPr>
        <w:tc>
          <w:tcPr>
            <w:tcW w:w="12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  <w:p w:rsidR="00EA25A3" w:rsidRP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60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19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622"/>
        </w:trPr>
        <w:tc>
          <w:tcPr>
            <w:tcW w:w="12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0" w:type="dxa"/>
            <w:gridSpan w:val="4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TABELLA  “D”  VALUTAZIONE ASSISTENTE AMMINISTRATIVO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366"/>
        </w:trPr>
        <w:tc>
          <w:tcPr>
            <w:tcW w:w="12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8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7" w:lineRule="exact"/>
              <w:ind w:left="150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Titoli culturali ed esperienze professionali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7" w:lineRule="exact"/>
              <w:ind w:left="82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Punteggio</w:t>
            </w:r>
          </w:p>
        </w:tc>
      </w:tr>
      <w:tr w:rsidR="00EA25A3" w:rsidRPr="00EA25A3" w:rsidTr="00A34729">
        <w:trPr>
          <w:trHeight w:val="208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8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Diploma di scuola secondaria di II grado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 xml:space="preserve">6 </w:t>
            </w:r>
            <w:proofErr w:type="spellStart"/>
            <w:r w:rsidRPr="00EA25A3">
              <w:rPr>
                <w:rFonts w:ascii="Times New Roman" w:eastAsia="Verdana" w:hAnsi="Times New Roman" w:cs="Times New Roman"/>
              </w:rPr>
              <w:t>pt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5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7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7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Competenze informatiche certificate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 xml:space="preserve">3 (fino a 6 </w:t>
            </w:r>
            <w:proofErr w:type="spellStart"/>
            <w:r w:rsidRPr="00EA25A3">
              <w:rPr>
                <w:rFonts w:ascii="Times New Roman" w:eastAsia="Verdana" w:hAnsi="Times New Roman" w:cs="Times New Roman"/>
              </w:rPr>
              <w:t>pt</w:t>
            </w:r>
            <w:proofErr w:type="spellEnd"/>
            <w:r w:rsidRPr="00EA25A3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5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83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3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4" w:lineRule="exact"/>
              <w:rPr>
                <w:rFonts w:ascii="Times New Roman" w:eastAsia="Verdana" w:hAnsi="Times New Roman" w:cs="Times New Roman"/>
                <w:w w:val="99"/>
              </w:rPr>
            </w:pPr>
            <w:r w:rsidRPr="00EA25A3">
              <w:rPr>
                <w:rFonts w:ascii="Times New Roman" w:eastAsia="Verdana" w:hAnsi="Times New Roman" w:cs="Times New Roman"/>
                <w:w w:val="99"/>
              </w:rPr>
              <w:t>Esperienza lavorativa (tutor di sede, gruppo di progetto)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4" w:lineRule="exact"/>
              <w:ind w:left="80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in precedenti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4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94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progetti PON-POR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12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11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Anni di servizio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 xml:space="preserve">1 (fino a 15 </w:t>
            </w:r>
            <w:proofErr w:type="spellStart"/>
            <w:r w:rsidRPr="00EA25A3">
              <w:rPr>
                <w:rFonts w:ascii="Times New Roman" w:eastAsia="Verdana" w:hAnsi="Times New Roman" w:cs="Times New Roman"/>
              </w:rPr>
              <w:t>pt</w:t>
            </w:r>
            <w:proofErr w:type="spellEnd"/>
            <w:r w:rsidRPr="00EA25A3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9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9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E</w:t>
            </w: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Collaborazione con il DSGA in progetti vari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83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A parità di punteggio sarà data precedenza: 1) al candidato più giovane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3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d'età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644"/>
        </w:trPr>
        <w:tc>
          <w:tcPr>
            <w:tcW w:w="12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0" w:type="dxa"/>
            <w:gridSpan w:val="4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TABELLA  “D”  VALUTAZIONE COLLABORATORE SCOLASTICO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20"/>
        </w:trPr>
        <w:tc>
          <w:tcPr>
            <w:tcW w:w="12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8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7" w:lineRule="exact"/>
              <w:ind w:left="150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Titoli culturali ed esperienze professionali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7" w:lineRule="exact"/>
              <w:ind w:left="82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Punteggio</w:t>
            </w:r>
          </w:p>
        </w:tc>
      </w:tr>
      <w:tr w:rsidR="00EA25A3" w:rsidRPr="00EA25A3" w:rsidTr="00A34729">
        <w:trPr>
          <w:trHeight w:val="21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10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45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Diploma di scuola secondaria di II grado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 xml:space="preserve">6 </w:t>
            </w:r>
            <w:proofErr w:type="spellStart"/>
            <w:r w:rsidRPr="00EA25A3">
              <w:rPr>
                <w:rFonts w:ascii="Times New Roman" w:eastAsia="Verdana" w:hAnsi="Times New Roman" w:cs="Times New Roman"/>
              </w:rPr>
              <w:t>pt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1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8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7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Competenze informatiche certificate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8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8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C</w:t>
            </w: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Esperienza lavorativa in precedenti progetti PON-POR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 xml:space="preserve">2 (fino a 10 </w:t>
            </w:r>
            <w:proofErr w:type="spellStart"/>
            <w:r w:rsidRPr="00EA25A3">
              <w:rPr>
                <w:rFonts w:ascii="Times New Roman" w:eastAsia="Verdana" w:hAnsi="Times New Roman" w:cs="Times New Roman"/>
              </w:rPr>
              <w:t>pt</w:t>
            </w:r>
            <w:proofErr w:type="spellEnd"/>
            <w:r w:rsidRPr="00EA25A3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8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8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Anni di servizio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 xml:space="preserve">1 (fino a 15 </w:t>
            </w:r>
            <w:proofErr w:type="spellStart"/>
            <w:r w:rsidRPr="00EA25A3">
              <w:rPr>
                <w:rFonts w:ascii="Times New Roman" w:eastAsia="Verdana" w:hAnsi="Times New Roman" w:cs="Times New Roman"/>
              </w:rPr>
              <w:t>pt</w:t>
            </w:r>
            <w:proofErr w:type="spellEnd"/>
            <w:r w:rsidRPr="00EA25A3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08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207" w:lineRule="exact"/>
              <w:ind w:left="340"/>
              <w:rPr>
                <w:rFonts w:ascii="Times New Roman" w:eastAsia="Times New Roman" w:hAnsi="Times New Roman" w:cs="Times New Roman"/>
                <w:b/>
              </w:rPr>
            </w:pPr>
            <w:r w:rsidRPr="00EA25A3">
              <w:rPr>
                <w:rFonts w:ascii="Times New Roman" w:eastAsia="Times New Roman" w:hAnsi="Times New Roman" w:cs="Times New Roman"/>
                <w:b/>
              </w:rPr>
              <w:t>E</w:t>
            </w: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Collaborazione con il DSGA in progetti vari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9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 xml:space="preserve">1 (fino a 3 </w:t>
            </w:r>
            <w:proofErr w:type="spellStart"/>
            <w:r w:rsidRPr="00EA25A3">
              <w:rPr>
                <w:rFonts w:ascii="Times New Roman" w:eastAsia="Verdana" w:hAnsi="Times New Roman" w:cs="Times New Roman"/>
              </w:rPr>
              <w:t>pt</w:t>
            </w:r>
            <w:proofErr w:type="spellEnd"/>
            <w:r w:rsidRPr="00EA25A3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183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183" w:lineRule="exac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A parità di punteggio sarà data precedenza: 1) al candidato più giovane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EA25A3" w:rsidRPr="00EA25A3" w:rsidTr="00A34729">
        <w:trPr>
          <w:trHeight w:val="246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Verdana" w:hAnsi="Times New Roman" w:cs="Times New Roman"/>
              </w:rPr>
            </w:pPr>
            <w:r w:rsidRPr="00EA25A3">
              <w:rPr>
                <w:rFonts w:ascii="Times New Roman" w:eastAsia="Verdana" w:hAnsi="Times New Roman" w:cs="Times New Roman"/>
              </w:rPr>
              <w:t>d'età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5A3" w:rsidRPr="00EA25A3" w:rsidRDefault="00EA25A3" w:rsidP="00EA25A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25A3" w:rsidRPr="00EA25A3" w:rsidRDefault="00EA25A3" w:rsidP="00EA25A3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-1858010</wp:posOffset>
                </wp:positionV>
                <wp:extent cx="12065" cy="12700"/>
                <wp:effectExtent l="0" t="127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491.25pt;margin-top:-146.3pt;width:.9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qxHgIAADo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2540" r="0" b="444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491.25pt;margin-top:-.7pt;width:.9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" fillcolor="black" strokecolor="white"/>
            </w:pict>
          </mc:Fallback>
        </mc:AlternateContent>
      </w:r>
    </w:p>
    <w:p w:rsidR="00EA25A3" w:rsidRDefault="00EA25A3"/>
    <w:sectPr w:rsidR="00EA25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A3"/>
    <w:rsid w:val="000122AD"/>
    <w:rsid w:val="00182B9D"/>
    <w:rsid w:val="00E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5A3"/>
    <w:rPr>
      <w:rFonts w:ascii="Calibri" w:eastAsia="Calibri" w:hAnsi="Calibri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82B9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5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5A3"/>
    <w:rPr>
      <w:rFonts w:ascii="Tahoma" w:eastAsia="Calibri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5A3"/>
    <w:rPr>
      <w:rFonts w:ascii="Calibri" w:eastAsia="Calibri" w:hAnsi="Calibri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82B9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5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5A3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Seven</dc:creator>
  <cp:lastModifiedBy>Windows Seven</cp:lastModifiedBy>
  <cp:revision>1</cp:revision>
  <cp:lastPrinted>2018-11-19T10:25:00Z</cp:lastPrinted>
  <dcterms:created xsi:type="dcterms:W3CDTF">2018-11-19T10:21:00Z</dcterms:created>
  <dcterms:modified xsi:type="dcterms:W3CDTF">2018-11-19T10:28:00Z</dcterms:modified>
</cp:coreProperties>
</file>